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DC" w:rsidRPr="00E111DC" w:rsidRDefault="00E111DC" w:rsidP="00E111DC">
      <w:pPr>
        <w:widowControl/>
        <w:shd w:val="clear" w:color="auto" w:fill="FFFFFF"/>
        <w:spacing w:before="100" w:beforeAutospacing="1" w:after="100" w:afterAutospacing="1"/>
        <w:jc w:val="center"/>
        <w:outlineLvl w:val="3"/>
        <w:rPr>
          <w:rFonts w:ascii="宋体" w:eastAsia="宋体" w:hAnsi="宋体" w:cs="宋体"/>
          <w:b/>
          <w:bCs/>
          <w:color w:val="CC0000"/>
          <w:kern w:val="0"/>
          <w:sz w:val="41"/>
          <w:szCs w:val="41"/>
        </w:rPr>
      </w:pPr>
      <w:r w:rsidRPr="00E111DC">
        <w:rPr>
          <w:rFonts w:ascii="宋体" w:eastAsia="宋体" w:hAnsi="宋体" w:cs="宋体" w:hint="eastAsia"/>
          <w:b/>
          <w:bCs/>
          <w:color w:val="CC0000"/>
          <w:kern w:val="0"/>
          <w:sz w:val="41"/>
          <w:szCs w:val="41"/>
        </w:rPr>
        <w:t>云南省人民防空办公室关于人民防空行业整治防（化）</w:t>
      </w:r>
      <w:proofErr w:type="gramStart"/>
      <w:r w:rsidRPr="00E111DC">
        <w:rPr>
          <w:rFonts w:ascii="宋体" w:eastAsia="宋体" w:hAnsi="宋体" w:cs="宋体" w:hint="eastAsia"/>
          <w:b/>
          <w:bCs/>
          <w:color w:val="CC0000"/>
          <w:kern w:val="0"/>
          <w:sz w:val="41"/>
          <w:szCs w:val="41"/>
        </w:rPr>
        <w:t>护设备</w:t>
      </w:r>
      <w:proofErr w:type="gramEnd"/>
      <w:r w:rsidRPr="00E111DC">
        <w:rPr>
          <w:rFonts w:ascii="宋体" w:eastAsia="宋体" w:hAnsi="宋体" w:cs="宋体" w:hint="eastAsia"/>
          <w:b/>
          <w:bCs/>
          <w:color w:val="CC0000"/>
          <w:kern w:val="0"/>
          <w:sz w:val="41"/>
          <w:szCs w:val="41"/>
        </w:rPr>
        <w:t>企业资质核查阶段整改复核达标企业名单公告</w:t>
      </w:r>
    </w:p>
    <w:p w:rsidR="00E111DC" w:rsidRDefault="00E111DC" w:rsidP="00E111DC">
      <w:pPr>
        <w:widowControl/>
        <w:shd w:val="clear" w:color="auto" w:fill="FFFFFF"/>
        <w:spacing w:after="100" w:afterAutospacing="1" w:line="450" w:lineRule="atLeast"/>
        <w:ind w:firstLine="480"/>
        <w:jc w:val="left"/>
        <w:rPr>
          <w:rFonts w:ascii="方正仿宋_GBK" w:eastAsia="方正仿宋_GBK" w:hAnsi="宋体" w:cs="宋体"/>
          <w:color w:val="4A4A4A"/>
          <w:kern w:val="0"/>
          <w:sz w:val="32"/>
          <w:szCs w:val="32"/>
        </w:rPr>
      </w:pPr>
    </w:p>
    <w:p w:rsidR="00E111DC" w:rsidRPr="00E111DC" w:rsidRDefault="00E111DC" w:rsidP="00E111DC">
      <w:pPr>
        <w:widowControl/>
        <w:shd w:val="clear" w:color="auto" w:fill="FFFFFF"/>
        <w:spacing w:after="100" w:afterAutospacing="1" w:line="450" w:lineRule="atLeast"/>
        <w:jc w:val="left"/>
        <w:rPr>
          <w:rFonts w:ascii="宋体" w:eastAsia="宋体" w:hAnsi="宋体" w:cs="宋体" w:hint="eastAsia"/>
          <w:color w:val="4A4A4A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 xml:space="preserve">    </w:t>
      </w:r>
      <w:bookmarkStart w:id="0" w:name="_GoBack"/>
      <w:bookmarkEnd w:id="0"/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人民防空行业整治专项活动，既是人防部门的一项年度重要工作，又是营造良好营商环境的重要工作，又是落实国务院“放、管、服”改革的一项重要工作，对提升防护设备产品质量和人防工程建设管理水平意义重大。在国家人防</w:t>
      </w:r>
      <w:proofErr w:type="gramStart"/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办正确</w:t>
      </w:r>
      <w:proofErr w:type="gramEnd"/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指导下，在云南省人防办党组的高度重视和坚强领导下，在人防企业和有关专家大力支持配合下，省行业整治领导小组办公室全体人员恪尽职守、兢兢业业共同努力，始终本着“公平、公正、公开、透明、廉洁”的核查原则，一把尺子量到底，坚持标本兼治，扎扎实实，不折不扣，善始善终，善做善成，按照国家人防办《关于开展人民防空行业整治的通知》（国人防〔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24"/>
          <w:szCs w:val="24"/>
        </w:rPr>
        <w:t>2019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〕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24"/>
          <w:szCs w:val="24"/>
        </w:rPr>
        <w:t>6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号）精神和《云南省人民防空行业整治实施方案》（</w:t>
      </w:r>
      <w:proofErr w:type="gramStart"/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云防办</w:t>
      </w:r>
      <w:proofErr w:type="gramEnd"/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〔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24"/>
          <w:szCs w:val="24"/>
        </w:rPr>
        <w:t>2019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〕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24"/>
          <w:szCs w:val="24"/>
        </w:rPr>
        <w:t>16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号）部署要求，从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24"/>
          <w:szCs w:val="24"/>
        </w:rPr>
        <w:t>2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月中旬至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24"/>
          <w:szCs w:val="24"/>
        </w:rPr>
        <w:t>7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月底，圆满完成了人民防空行业整治企业资质核查相关工作。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64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从综合及经营行为、人员配备、场地及生产设备、检测设备四个方面，对照资质核查组现场反馈三方签字认可的核查表，对标对表，立查立改，积极有效开展整改工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lastRenderedPageBreak/>
        <w:t>作。全省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24"/>
          <w:szCs w:val="24"/>
        </w:rPr>
        <w:t>38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家防护（化）设备企业（其中：防护设备企业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24"/>
          <w:szCs w:val="24"/>
        </w:rPr>
        <w:t>37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家，防化设备企业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24"/>
          <w:szCs w:val="24"/>
        </w:rPr>
        <w:t>1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家），</w:t>
      </w:r>
      <w:r w:rsidRPr="00E111DC">
        <w:rPr>
          <w:rFonts w:ascii="方正仿宋_GBK" w:eastAsia="方正仿宋_GBK" w:hAnsi="宋体" w:cs="宋体" w:hint="eastAsia"/>
          <w:color w:val="000000"/>
          <w:kern w:val="0"/>
          <w:sz w:val="24"/>
          <w:szCs w:val="24"/>
        </w:rPr>
        <w:t>35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家企业按照省人防办《人防工程行业整治资质核查阶段整改通知书》和《关于人防行业整治资质核查阶段整改报告有关事宜的通知》要求，报送了整改报告及相关附件资料。经过整改复核，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24"/>
          <w:szCs w:val="24"/>
        </w:rPr>
        <w:t>35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家防（化）</w:t>
      </w:r>
      <w:proofErr w:type="gramStart"/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护企业</w:t>
      </w:r>
      <w:proofErr w:type="gramEnd"/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整改到位，达到整改标准。其中：防护设备定点生产企业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24"/>
          <w:szCs w:val="24"/>
        </w:rPr>
        <w:t>34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家、防化设备企业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24"/>
          <w:szCs w:val="24"/>
        </w:rPr>
        <w:t>1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家。达标防（化）</w:t>
      </w:r>
      <w:proofErr w:type="gramStart"/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护设备企具体</w:t>
      </w:r>
      <w:proofErr w:type="gramEnd"/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名单如下：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云南民安人防设备有限公司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云南固盾防护设备有限公司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云南经建汇通防护设备有限公司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云南盛欣泰人防设备有限公司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云南富诚人防设备有限公司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云南高长安人防设备有限公司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云南甲东人防设备制造有限责任公司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云南泰源防护设备有限公司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云南信挚人防设备有限公司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云南卓瑞人防设备有限公司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proofErr w:type="gramStart"/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晋宁徽铠人防</w:t>
      </w:r>
      <w:proofErr w:type="gramEnd"/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工程防护设备有限公司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曲靖宏远机械设备有限公司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云南博庆人防工程有限公司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云南鼎盾人防工程有限公司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云南洪胜勇人防设备制造有限公司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云南富瑞人防工程有限公司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云南胜</w:t>
      </w:r>
      <w:proofErr w:type="gramStart"/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爵</w:t>
      </w:r>
      <w:proofErr w:type="gramEnd"/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人防工程设备销售有限公司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云南固业防护设备有限公司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云南豪盾防护工程有限公司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云南汇鑫晟人防工程有限公司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云南华西人防设备有限公司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云南神盾人防工程设备有限公司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云南甲盾人防工程设备有限公司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云南佳森科技有限公司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云南军源人防工程有限公司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lastRenderedPageBreak/>
        <w:t>云南磐盾人防设备有限公司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云南千旺人防设备有限公司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云南鑫盾人防设备有限公司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proofErr w:type="gramStart"/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云南兴振容人</w:t>
      </w:r>
      <w:proofErr w:type="gramEnd"/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防设备安装有限公司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云南鑫润防护设备有限公司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云南苑领人防设备有限公司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云南宇顺人防设备有限公司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云南中灿人防工程有限公司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大理创安人防设备有限公司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96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000000"/>
          <w:kern w:val="0"/>
          <w:sz w:val="32"/>
          <w:szCs w:val="32"/>
        </w:rPr>
        <w:t>云南合润防化设备有限公司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 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right="160" w:firstLine="480"/>
        <w:jc w:val="righ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 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480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云南省人民防空办公室</w:t>
      </w:r>
    </w:p>
    <w:p w:rsidR="00E111DC" w:rsidRPr="00E111DC" w:rsidRDefault="00E111DC" w:rsidP="00E111DC">
      <w:pPr>
        <w:widowControl/>
        <w:shd w:val="clear" w:color="auto" w:fill="FFFFFF"/>
        <w:spacing w:before="225" w:after="100" w:afterAutospacing="1" w:line="560" w:lineRule="atLeast"/>
        <w:ind w:firstLine="4800"/>
        <w:jc w:val="left"/>
        <w:rPr>
          <w:rFonts w:ascii="宋体" w:eastAsia="宋体" w:hAnsi="宋体" w:cs="宋体"/>
          <w:color w:val="4A4A4A"/>
          <w:kern w:val="0"/>
          <w:sz w:val="24"/>
          <w:szCs w:val="24"/>
        </w:rPr>
      </w:pPr>
      <w:r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 </w:t>
      </w:r>
      <w:r w:rsidRPr="00E111DC">
        <w:rPr>
          <w:rFonts w:ascii="方正仿宋_GBK" w:eastAsia="方正仿宋_GBK" w:hAnsi="宋体" w:cs="宋体" w:hint="eastAsia"/>
          <w:color w:val="4A4A4A"/>
          <w:kern w:val="0"/>
          <w:sz w:val="32"/>
          <w:szCs w:val="32"/>
        </w:rPr>
        <w:t>2019年8月14日</w:t>
      </w:r>
    </w:p>
    <w:p w:rsidR="00E80705" w:rsidRPr="00E111DC" w:rsidRDefault="00E111DC"/>
    <w:sectPr w:rsidR="00E80705" w:rsidRPr="00E1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DC"/>
    <w:rsid w:val="00326972"/>
    <w:rsid w:val="00D922A0"/>
    <w:rsid w:val="00E1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4A490-A9E6-4387-80E7-9C505C6A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8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4029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CCCCCC"/>
                <w:right w:val="none" w:sz="0" w:space="0" w:color="auto"/>
              </w:divBdr>
            </w:div>
            <w:div w:id="95324644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27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990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31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2019-08-15T02:02:00Z</dcterms:created>
  <dcterms:modified xsi:type="dcterms:W3CDTF">2019-08-15T02:03:00Z</dcterms:modified>
</cp:coreProperties>
</file>