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附件1：</w:t>
      </w:r>
    </w:p>
    <w:p>
      <w:pPr>
        <w:ind w:firstLine="180" w:firstLineChars="5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年度曲靖市社科规划课题选题推荐表</w:t>
      </w:r>
    </w:p>
    <w:p>
      <w:pPr>
        <w:jc w:val="center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</w:t>
      </w:r>
    </w:p>
    <w:tbl>
      <w:tblPr>
        <w:tblStyle w:val="5"/>
        <w:tblW w:w="88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798"/>
        <w:gridCol w:w="280"/>
        <w:gridCol w:w="1524"/>
        <w:gridCol w:w="271"/>
        <w:gridCol w:w="2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  <w:t>选题名称</w:t>
            </w:r>
          </w:p>
        </w:tc>
        <w:tc>
          <w:tcPr>
            <w:tcW w:w="6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  <w:t>推荐人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  <w:t>电子邮箱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  <w:t>单位及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  <w:t>职务职称</w:t>
            </w:r>
          </w:p>
        </w:tc>
        <w:tc>
          <w:tcPr>
            <w:tcW w:w="6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  <w:t>办公电话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  <w:t>手机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5" w:hRule="atLeast"/>
          <w:jc w:val="center"/>
        </w:trPr>
        <w:tc>
          <w:tcPr>
            <w:tcW w:w="8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</w:rPr>
              <w:t>重点就推荐选题的学术依据、提出背景、研究现状、研究内容及主要思路等进行简要论述。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00字。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课题类别 </w:t>
            </w:r>
          </w:p>
        </w:tc>
        <w:tc>
          <w:tcPr>
            <w:tcW w:w="67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1.重点课题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2.一般课题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3.青年课题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4.委托课题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是否同意自筹研究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请在方框内打“√”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  <w:t>单位联系人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  <w:t>联系方式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7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041D6"/>
    <w:rsid w:val="070335B1"/>
    <w:rsid w:val="0B3078E0"/>
    <w:rsid w:val="1BD206D1"/>
    <w:rsid w:val="226B47E7"/>
    <w:rsid w:val="3A853279"/>
    <w:rsid w:val="4B300E41"/>
    <w:rsid w:val="5A9B1A21"/>
    <w:rsid w:val="620041D6"/>
    <w:rsid w:val="6BAE6A22"/>
    <w:rsid w:val="74143727"/>
    <w:rsid w:val="7A126917"/>
    <w:rsid w:val="7D03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2023-01-29T06:52:00Z</dcterms:created>
  <dc:creator>Administrator</dc:creator>
  <cp:lastModifiedBy>张兵</cp:lastModifiedBy>
  <cp:lastPrinted>2023-01-29T07:12:00Z</cp:lastPrinted>
  <dcterms:modified xsi:type="dcterms:W3CDTF">2023-01-30T08:30:00Z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